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098C2C" w14:textId="5DB6EC41" w:rsidR="00235037" w:rsidRDefault="00235037" w:rsidP="00117B8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F64F6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117B87">
        <w:rPr>
          <w:rFonts w:ascii="Times New Roman" w:hAnsi="Times New Roman" w:cs="Times New Roman"/>
          <w:b/>
          <w:bCs/>
          <w:sz w:val="28"/>
          <w:szCs w:val="28"/>
        </w:rPr>
        <w:t xml:space="preserve">астак - </w:t>
      </w:r>
      <w:r w:rsidRPr="000F64F6">
        <w:rPr>
          <w:rFonts w:ascii="Times New Roman" w:hAnsi="Times New Roman" w:cs="Times New Roman"/>
          <w:b/>
          <w:bCs/>
          <w:sz w:val="28"/>
          <w:szCs w:val="28"/>
        </w:rPr>
        <w:t>технологи</w:t>
      </w:r>
      <w:r w:rsidR="00680A58">
        <w:rPr>
          <w:rFonts w:ascii="Times New Roman" w:hAnsi="Times New Roman" w:cs="Times New Roman"/>
          <w:b/>
          <w:bCs/>
          <w:sz w:val="28"/>
          <w:szCs w:val="28"/>
        </w:rPr>
        <w:t>я</w:t>
      </w:r>
      <w:r w:rsidRPr="000F64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80A58">
        <w:rPr>
          <w:rFonts w:ascii="Times New Roman" w:hAnsi="Times New Roman" w:cs="Times New Roman"/>
          <w:b/>
          <w:bCs/>
          <w:sz w:val="28"/>
          <w:szCs w:val="28"/>
        </w:rPr>
        <w:t>как эффективное средство взаимодействия с родителями детей с ОВЗ</w:t>
      </w:r>
    </w:p>
    <w:p w14:paraId="33459D46" w14:textId="77777777" w:rsidR="00235037" w:rsidRDefault="00235037" w:rsidP="00117B87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485D68A4" w14:textId="1C1538A0" w:rsidR="0034589F" w:rsidRDefault="0034589F" w:rsidP="00117B87">
      <w:pPr>
        <w:spacing w:after="0" w:line="240" w:lineRule="auto"/>
        <w:ind w:left="439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117B87">
        <w:rPr>
          <w:rFonts w:ascii="Times New Roman" w:hAnsi="Times New Roman" w:cs="Times New Roman"/>
          <w:b/>
          <w:i/>
          <w:iCs/>
          <w:sz w:val="28"/>
          <w:szCs w:val="28"/>
        </w:rPr>
        <w:t>Семенякина</w:t>
      </w:r>
      <w:proofErr w:type="spellEnd"/>
      <w:r w:rsidRPr="00117B87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Л.А.,</w:t>
      </w:r>
      <w:r w:rsidRPr="0023503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заведующий</w:t>
      </w:r>
      <w:r w:rsidRPr="00235037">
        <w:rPr>
          <w:rFonts w:ascii="Times New Roman" w:hAnsi="Times New Roman" w:cs="Times New Roman"/>
          <w:i/>
          <w:iCs/>
          <w:sz w:val="28"/>
          <w:szCs w:val="28"/>
        </w:rPr>
        <w:t xml:space="preserve"> МБДОУ</w:t>
      </w:r>
      <w:r w:rsidR="00117B8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5037">
        <w:rPr>
          <w:rFonts w:ascii="Times New Roman" w:hAnsi="Times New Roman" w:cs="Times New Roman"/>
          <w:i/>
          <w:iCs/>
          <w:sz w:val="28"/>
          <w:szCs w:val="28"/>
        </w:rPr>
        <w:t>д/с №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5037">
        <w:rPr>
          <w:rFonts w:ascii="Times New Roman" w:hAnsi="Times New Roman" w:cs="Times New Roman"/>
          <w:i/>
          <w:iCs/>
          <w:sz w:val="28"/>
          <w:szCs w:val="28"/>
        </w:rPr>
        <w:t>8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г. Белгорода</w:t>
      </w:r>
      <w:r w:rsidR="00117B87">
        <w:rPr>
          <w:rFonts w:ascii="Times New Roman" w:hAnsi="Times New Roman" w:cs="Times New Roman"/>
          <w:i/>
          <w:iCs/>
          <w:sz w:val="28"/>
          <w:szCs w:val="28"/>
        </w:rPr>
        <w:t>;</w:t>
      </w:r>
    </w:p>
    <w:p w14:paraId="306706F1" w14:textId="6E38551A" w:rsidR="00235037" w:rsidRPr="00235037" w:rsidRDefault="00235037" w:rsidP="00117B87">
      <w:pPr>
        <w:spacing w:after="0" w:line="240" w:lineRule="auto"/>
        <w:ind w:left="4395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117B87">
        <w:rPr>
          <w:rFonts w:ascii="Times New Roman" w:hAnsi="Times New Roman" w:cs="Times New Roman"/>
          <w:b/>
          <w:i/>
          <w:iCs/>
          <w:sz w:val="28"/>
          <w:szCs w:val="28"/>
        </w:rPr>
        <w:t>Похл</w:t>
      </w:r>
      <w:r w:rsidR="005949BA" w:rsidRPr="00117B87">
        <w:rPr>
          <w:rFonts w:ascii="Times New Roman" w:hAnsi="Times New Roman" w:cs="Times New Roman"/>
          <w:b/>
          <w:i/>
          <w:iCs/>
          <w:sz w:val="28"/>
          <w:szCs w:val="28"/>
        </w:rPr>
        <w:t>е</w:t>
      </w:r>
      <w:r w:rsidRPr="00117B87">
        <w:rPr>
          <w:rFonts w:ascii="Times New Roman" w:hAnsi="Times New Roman" w:cs="Times New Roman"/>
          <w:b/>
          <w:i/>
          <w:iCs/>
          <w:sz w:val="28"/>
          <w:szCs w:val="28"/>
        </w:rPr>
        <w:t>бкина Л.А.,</w:t>
      </w:r>
      <w:r w:rsidRPr="00235037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80A58">
        <w:rPr>
          <w:rFonts w:ascii="Times New Roman" w:hAnsi="Times New Roman" w:cs="Times New Roman"/>
          <w:i/>
          <w:iCs/>
          <w:sz w:val="28"/>
          <w:szCs w:val="28"/>
        </w:rPr>
        <w:t>учитель-логопед</w:t>
      </w:r>
      <w:r w:rsidRPr="00235037">
        <w:rPr>
          <w:rFonts w:ascii="Times New Roman" w:hAnsi="Times New Roman" w:cs="Times New Roman"/>
          <w:i/>
          <w:iCs/>
          <w:sz w:val="28"/>
          <w:szCs w:val="28"/>
        </w:rPr>
        <w:t xml:space="preserve"> МБДОУ д/с № 8</w:t>
      </w:r>
      <w:r w:rsidR="00680A58">
        <w:rPr>
          <w:rFonts w:ascii="Times New Roman" w:hAnsi="Times New Roman" w:cs="Times New Roman"/>
          <w:i/>
          <w:iCs/>
          <w:sz w:val="28"/>
          <w:szCs w:val="28"/>
        </w:rPr>
        <w:t xml:space="preserve"> г. Белгорода</w:t>
      </w:r>
    </w:p>
    <w:p w14:paraId="02A4660F" w14:textId="77777777" w:rsidR="00235037" w:rsidRPr="00235037" w:rsidRDefault="00235037" w:rsidP="00117B87">
      <w:pPr>
        <w:spacing w:after="0" w:line="240" w:lineRule="auto"/>
        <w:ind w:left="4395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5EC82A86" w14:textId="77777777" w:rsidR="0034589F" w:rsidRDefault="0034589F" w:rsidP="0011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Наше педагогическое кредо: «Каждый ребенок особенный, все дети равны».</w:t>
      </w:r>
    </w:p>
    <w:p w14:paraId="401440DA" w14:textId="499205B7" w:rsidR="0034589F" w:rsidRDefault="0034589F" w:rsidP="0011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детей дошкольного возраста с ОВЗ ежегодно увеличивается. Э</w:t>
      </w:r>
      <w:r w:rsidRPr="0034589F">
        <w:rPr>
          <w:rFonts w:ascii="Times New Roman" w:hAnsi="Times New Roman" w:cs="Times New Roman"/>
          <w:sz w:val="28"/>
          <w:szCs w:val="28"/>
        </w:rPr>
        <w:t>ти</w:t>
      </w:r>
      <w:r>
        <w:rPr>
          <w:rFonts w:ascii="Times New Roman" w:hAnsi="Times New Roman" w:cs="Times New Roman"/>
          <w:sz w:val="28"/>
          <w:szCs w:val="28"/>
        </w:rPr>
        <w:t xml:space="preserve"> обучающиеся имеют различные диагнозы: ЗПР, ТНР, РАС, ТМН. Работа всех участников образовательного процесса направлена на коррекцию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нарушений у этих детей. Также, реализуя ФГОС ДО мы тесно взаимодействуем с семьями воспитанников, родителями.</w:t>
      </w:r>
    </w:p>
    <w:p w14:paraId="6408D3CB" w14:textId="77777777" w:rsidR="0034589F" w:rsidRDefault="0034589F" w:rsidP="0011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Работе с родителями детей с ОВЗ неслучайно уделяется достаточно большое внимание. Для таких детей, контакт которых с окружающим миром сужен, неизмеримо возрастает роль семьи.</w:t>
      </w:r>
    </w:p>
    <w:p w14:paraId="41B20277" w14:textId="77777777" w:rsidR="0034589F" w:rsidRDefault="0034589F" w:rsidP="0011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Семье принадлежат значительные возможности в решении определенных вопросов: воспитания детей, включение их в социальные и трудовые сферы, становление детей с ОВЗ как активных членов общества.</w:t>
      </w:r>
    </w:p>
    <w:p w14:paraId="75231ACD" w14:textId="01F2069D" w:rsidR="0034589F" w:rsidRDefault="0034589F" w:rsidP="0011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значит работать с родителями? Сотрудничество, включение, участие, обучение, партнерство – эти понятия обычно используются для определения характера взаимодействий.</w:t>
      </w:r>
    </w:p>
    <w:p w14:paraId="3EF5E4BB" w14:textId="4E001B46" w:rsidR="00582D97" w:rsidRPr="00582D97" w:rsidRDefault="00582D97" w:rsidP="0011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D97">
        <w:rPr>
          <w:rFonts w:ascii="Times New Roman" w:hAnsi="Times New Roman" w:cs="Times New Roman"/>
          <w:sz w:val="28"/>
          <w:szCs w:val="28"/>
        </w:rPr>
        <w:t>Взаимодействие педагогов и родителей играет важную роль в воспитании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D97">
        <w:rPr>
          <w:rFonts w:ascii="Times New Roman" w:hAnsi="Times New Roman" w:cs="Times New Roman"/>
          <w:sz w:val="28"/>
          <w:szCs w:val="28"/>
        </w:rPr>
        <w:t>Как известно, термин «взаимодействие» предполагает обмен мыслями, чувствами, общение.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2D97">
        <w:rPr>
          <w:rFonts w:ascii="Times New Roman" w:hAnsi="Times New Roman" w:cs="Times New Roman"/>
          <w:sz w:val="28"/>
          <w:szCs w:val="28"/>
        </w:rPr>
        <w:t>В настоящее время актуален переход от сотрудничества по обмену информацией и пропаганды педагогических знаний к сотрудничеству как межличностному общению педагога с родителем.</w:t>
      </w:r>
    </w:p>
    <w:p w14:paraId="3A408213" w14:textId="5CE95F81" w:rsidR="00582D97" w:rsidRDefault="00582D97" w:rsidP="00117B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2D97">
        <w:rPr>
          <w:rFonts w:ascii="Times New Roman" w:hAnsi="Times New Roman" w:cs="Times New Roman"/>
          <w:sz w:val="28"/>
          <w:szCs w:val="28"/>
        </w:rPr>
        <w:t>Взаимодействие педагогов ДОУ с родителями реализуется посредством различных форм</w:t>
      </w:r>
      <w:r w:rsidR="004067E5">
        <w:rPr>
          <w:rFonts w:ascii="Times New Roman" w:hAnsi="Times New Roman" w:cs="Times New Roman"/>
          <w:sz w:val="28"/>
          <w:szCs w:val="28"/>
        </w:rPr>
        <w:t xml:space="preserve"> </w:t>
      </w:r>
      <w:r w:rsidR="004067E5" w:rsidRPr="004067E5">
        <w:rPr>
          <w:rFonts w:ascii="Times New Roman" w:hAnsi="Times New Roman" w:cs="Times New Roman"/>
          <w:sz w:val="28"/>
          <w:szCs w:val="28"/>
        </w:rPr>
        <w:t>(семинары, мастер-классы, квесты, КВИЗ и т.д.)</w:t>
      </w:r>
      <w:r w:rsidRPr="00582D97">
        <w:rPr>
          <w:rFonts w:ascii="Times New Roman" w:hAnsi="Times New Roman" w:cs="Times New Roman"/>
          <w:sz w:val="28"/>
          <w:szCs w:val="28"/>
        </w:rPr>
        <w:t>. Хотим поделиться МАСТАК-технологией, которую мы адаптировали и реализовали в своей группе.</w:t>
      </w:r>
    </w:p>
    <w:p w14:paraId="0FC42B99" w14:textId="76D4F443" w:rsidR="00582D97" w:rsidRDefault="00582D97" w:rsidP="00117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16EB1">
        <w:rPr>
          <w:rFonts w:ascii="Times New Roman" w:eastAsia="Calibri" w:hAnsi="Times New Roman" w:cs="Times New Roman"/>
          <w:sz w:val="28"/>
          <w:szCs w:val="28"/>
        </w:rPr>
        <w:t>Метод активного социологического тестирования, анализа и контроля (МАСТАК) разработан Рэмом Федоровичем Жуковым и впервые применен в 1971 году в Институте повышения квалификации руководящих работников и специалистов судостроительной промышленности. МАСТАК-технология заключается в разработке и применении пособий, составленных с использованием метода мозговой эстафеты, содержащих рекомендации по совершенствованию стиля работы в определенных должностях и видах деятельности.</w:t>
      </w:r>
    </w:p>
    <w:p w14:paraId="7BAD0D7C" w14:textId="77777777" w:rsidR="007C572F" w:rsidRPr="007C572F" w:rsidRDefault="007C572F" w:rsidP="00117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72F">
        <w:rPr>
          <w:rFonts w:ascii="Times New Roman" w:eastAsia="Calibri" w:hAnsi="Times New Roman" w:cs="Times New Roman"/>
          <w:sz w:val="28"/>
          <w:szCs w:val="28"/>
        </w:rPr>
        <w:t>Названный метод характеризуется следующими признаками:</w:t>
      </w:r>
    </w:p>
    <w:p w14:paraId="38EB578B" w14:textId="77777777" w:rsidR="007C572F" w:rsidRPr="007C572F" w:rsidRDefault="007C572F" w:rsidP="00117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72F">
        <w:rPr>
          <w:rFonts w:ascii="Times New Roman" w:eastAsia="Calibri" w:hAnsi="Times New Roman" w:cs="Times New Roman"/>
          <w:sz w:val="28"/>
          <w:szCs w:val="28"/>
        </w:rPr>
        <w:t>-наличие конкретной ситуации;</w:t>
      </w:r>
    </w:p>
    <w:p w14:paraId="378A2EF6" w14:textId="77777777" w:rsidR="007C572F" w:rsidRPr="007C572F" w:rsidRDefault="007C572F" w:rsidP="00117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72F">
        <w:rPr>
          <w:rFonts w:ascii="Times New Roman" w:eastAsia="Calibri" w:hAnsi="Times New Roman" w:cs="Times New Roman"/>
          <w:sz w:val="28"/>
          <w:szCs w:val="28"/>
        </w:rPr>
        <w:t>-разработка группой вариантов;</w:t>
      </w:r>
    </w:p>
    <w:p w14:paraId="4B386770" w14:textId="77777777" w:rsidR="007C572F" w:rsidRPr="007C572F" w:rsidRDefault="007C572F" w:rsidP="00117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72F">
        <w:rPr>
          <w:rFonts w:ascii="Times New Roman" w:eastAsia="Calibri" w:hAnsi="Times New Roman" w:cs="Times New Roman"/>
          <w:sz w:val="28"/>
          <w:szCs w:val="28"/>
        </w:rPr>
        <w:lastRenderedPageBreak/>
        <w:t>-публичная защита разработанных вариантов разрешения ситуации со следующим оппонированием:</w:t>
      </w:r>
    </w:p>
    <w:p w14:paraId="4DE505E2" w14:textId="77777777" w:rsidR="007C572F" w:rsidRPr="007C572F" w:rsidRDefault="007C572F" w:rsidP="00117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C572F">
        <w:rPr>
          <w:rFonts w:ascii="Times New Roman" w:eastAsia="Calibri" w:hAnsi="Times New Roman" w:cs="Times New Roman"/>
          <w:sz w:val="28"/>
          <w:szCs w:val="28"/>
        </w:rPr>
        <w:t>-подведение итогов и оценка результатов занятия.</w:t>
      </w:r>
    </w:p>
    <w:p w14:paraId="421EC9D1" w14:textId="35BA1BA7" w:rsidR="00582D97" w:rsidRDefault="00582D97" w:rsidP="00117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1 этапе работы мы определились с проблемой: «Коммуникативный дефицит родителя с ребенком»</w:t>
      </w:r>
      <w:r w:rsidR="006A1009">
        <w:rPr>
          <w:rFonts w:ascii="Times New Roman" w:eastAsia="Calibri" w:hAnsi="Times New Roman" w:cs="Times New Roman"/>
          <w:sz w:val="28"/>
          <w:szCs w:val="28"/>
        </w:rPr>
        <w:t>. Обозначили ситуацию (кейс), который требует решения. А именно: «Нежелание ребенка выполнять рекомендации педагогов, закрепляя пройденный материал в ДОУ».</w:t>
      </w:r>
    </w:p>
    <w:p w14:paraId="3FC392F6" w14:textId="58E36937" w:rsidR="006A1009" w:rsidRDefault="006A1009" w:rsidP="00117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Родители разделились на 2 группы. Здесь и начался 2 этап работы под названием «Мировое кафе». Первому столу необходимо было прописать причины, а второму – действия по кейсу. </w:t>
      </w:r>
      <w:r w:rsidR="00A83F15">
        <w:rPr>
          <w:rFonts w:ascii="Times New Roman" w:eastAsia="Calibri" w:hAnsi="Times New Roman" w:cs="Times New Roman"/>
          <w:sz w:val="28"/>
          <w:szCs w:val="28"/>
        </w:rPr>
        <w:t>Затем группы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поменялись местами и 2-й стол писал причины, а 1-й – действия.</w:t>
      </w:r>
      <w:r w:rsidR="0034589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74841C4" w14:textId="4E27E93B" w:rsidR="0034589F" w:rsidRDefault="0034589F" w:rsidP="00117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итоге родители </w:t>
      </w:r>
      <w:r w:rsidR="004067E5">
        <w:rPr>
          <w:rFonts w:ascii="Times New Roman" w:eastAsia="Calibri" w:hAnsi="Times New Roman" w:cs="Times New Roman"/>
          <w:sz w:val="28"/>
          <w:szCs w:val="28"/>
        </w:rPr>
        <w:t>определили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следующие причины и действия: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34589F" w14:paraId="3117B299" w14:textId="77777777" w:rsidTr="003C7578">
        <w:trPr>
          <w:trHeight w:val="404"/>
        </w:trPr>
        <w:tc>
          <w:tcPr>
            <w:tcW w:w="4672" w:type="dxa"/>
          </w:tcPr>
          <w:p w14:paraId="03E957CE" w14:textId="77777777" w:rsidR="0034589F" w:rsidRPr="00237846" w:rsidRDefault="0034589F" w:rsidP="00117B8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66D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Причины</w:t>
            </w:r>
          </w:p>
        </w:tc>
        <w:tc>
          <w:tcPr>
            <w:tcW w:w="4673" w:type="dxa"/>
          </w:tcPr>
          <w:p w14:paraId="29DA2705" w14:textId="77777777" w:rsidR="0034589F" w:rsidRPr="00237846" w:rsidRDefault="0034589F" w:rsidP="00117B8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C66DE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Действия</w:t>
            </w:r>
          </w:p>
        </w:tc>
      </w:tr>
      <w:tr w:rsidR="0034589F" w14:paraId="38E7D204" w14:textId="77777777" w:rsidTr="003C7578">
        <w:trPr>
          <w:trHeight w:val="1043"/>
        </w:trPr>
        <w:tc>
          <w:tcPr>
            <w:tcW w:w="4672" w:type="dxa"/>
          </w:tcPr>
          <w:p w14:paraId="752B71DE" w14:textId="77777777" w:rsidR="0034589F" w:rsidRPr="00C66DEA" w:rsidRDefault="0034589F" w:rsidP="00117B8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-отсутствие мотивации, интереса;</w:t>
            </w:r>
          </w:p>
        </w:tc>
        <w:tc>
          <w:tcPr>
            <w:tcW w:w="4673" w:type="dxa"/>
          </w:tcPr>
          <w:p w14:paraId="1EBC4D22" w14:textId="77777777" w:rsidR="0034589F" w:rsidRPr="00C66DEA" w:rsidRDefault="0034589F" w:rsidP="00117B8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-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заинтересовать ребенка, использовать игру, как метод воспитания</w:t>
            </w:r>
            <w:r w:rsidRPr="00236EF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34589F" w14:paraId="73ACD76D" w14:textId="77777777" w:rsidTr="003C7578">
        <w:trPr>
          <w:trHeight w:val="419"/>
        </w:trPr>
        <w:tc>
          <w:tcPr>
            <w:tcW w:w="4672" w:type="dxa"/>
          </w:tcPr>
          <w:p w14:paraId="3070B3ED" w14:textId="77777777" w:rsidR="0034589F" w:rsidRPr="00236EFE" w:rsidRDefault="0034589F" w:rsidP="00117B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-недостаточный запас знаний;</w:t>
            </w:r>
          </w:p>
        </w:tc>
        <w:tc>
          <w:tcPr>
            <w:tcW w:w="4673" w:type="dxa"/>
          </w:tcPr>
          <w:p w14:paraId="6EB36815" w14:textId="77777777" w:rsidR="0034589F" w:rsidRPr="00236EFE" w:rsidRDefault="0034589F" w:rsidP="00117B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EFE">
              <w:rPr>
                <w:rFonts w:ascii="Times New Roman" w:eastAsia="Calibri" w:hAnsi="Times New Roman" w:cs="Times New Roman"/>
                <w:sz w:val="28"/>
                <w:szCs w:val="28"/>
              </w:rPr>
              <w:t>-проконсультироваться с логопедо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м, психологом</w:t>
            </w:r>
            <w:r w:rsidRPr="00236EFE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</w:tc>
      </w:tr>
      <w:tr w:rsidR="0034589F" w14:paraId="591BB5C7" w14:textId="77777777" w:rsidTr="003C7578">
        <w:trPr>
          <w:trHeight w:val="758"/>
        </w:trPr>
        <w:tc>
          <w:tcPr>
            <w:tcW w:w="4672" w:type="dxa"/>
          </w:tcPr>
          <w:p w14:paraId="48D15CB8" w14:textId="77777777" w:rsidR="0034589F" w:rsidRDefault="0034589F" w:rsidP="00117B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-боязнь вступления в коммуникацию;</w:t>
            </w:r>
          </w:p>
          <w:p w14:paraId="22DEDCE2" w14:textId="77777777" w:rsidR="0034589F" w:rsidRDefault="0034589F" w:rsidP="00117B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vMerge w:val="restart"/>
          </w:tcPr>
          <w:p w14:paraId="5ACC7C01" w14:textId="77777777" w:rsidR="0034589F" w:rsidRPr="00236EFE" w:rsidRDefault="0034589F" w:rsidP="00117B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-больше беседовать, убежать ребенка</w:t>
            </w:r>
          </w:p>
          <w:p w14:paraId="71BE0B27" w14:textId="77777777" w:rsidR="0034589F" w:rsidRDefault="0034589F" w:rsidP="00117B8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22BEBA60" w14:textId="77777777" w:rsidR="0034589F" w:rsidRDefault="0034589F" w:rsidP="00117B87">
            <w:pPr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  <w:p w14:paraId="0A00BB3C" w14:textId="77777777" w:rsidR="0034589F" w:rsidRPr="00236EFE" w:rsidRDefault="0034589F" w:rsidP="00117B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589F" w14:paraId="3D2DF729" w14:textId="77777777" w:rsidTr="003C7578">
        <w:trPr>
          <w:trHeight w:val="757"/>
        </w:trPr>
        <w:tc>
          <w:tcPr>
            <w:tcW w:w="4672" w:type="dxa"/>
          </w:tcPr>
          <w:p w14:paraId="171969FD" w14:textId="77777777" w:rsidR="0034589F" w:rsidRDefault="0034589F" w:rsidP="00117B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-способ привлечения внимания взрослого;</w:t>
            </w:r>
          </w:p>
        </w:tc>
        <w:tc>
          <w:tcPr>
            <w:tcW w:w="4673" w:type="dxa"/>
            <w:vMerge/>
          </w:tcPr>
          <w:p w14:paraId="4503C875" w14:textId="77777777" w:rsidR="0034589F" w:rsidRDefault="0034589F" w:rsidP="00117B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589F" w14:paraId="78B1634C" w14:textId="77777777" w:rsidTr="003C7578">
        <w:trPr>
          <w:trHeight w:val="722"/>
        </w:trPr>
        <w:tc>
          <w:tcPr>
            <w:tcW w:w="4672" w:type="dxa"/>
          </w:tcPr>
          <w:p w14:paraId="276FC4C0" w14:textId="77777777" w:rsidR="0034589F" w:rsidRDefault="0034589F" w:rsidP="00117B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-низкий уровень физиологических возможностей;</w:t>
            </w:r>
          </w:p>
          <w:p w14:paraId="05DBBFF6" w14:textId="77777777" w:rsidR="0034589F" w:rsidRDefault="0034589F" w:rsidP="00117B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  <w:vMerge w:val="restart"/>
          </w:tcPr>
          <w:p w14:paraId="5A5FFB69" w14:textId="77777777" w:rsidR="0034589F" w:rsidRDefault="0034589F" w:rsidP="00117B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6EFE">
              <w:rPr>
                <w:rFonts w:ascii="Times New Roman" w:eastAsia="Calibri" w:hAnsi="Times New Roman" w:cs="Times New Roman"/>
                <w:sz w:val="28"/>
                <w:szCs w:val="28"/>
              </w:rPr>
              <w:t>-выполнять задания по образцу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14:paraId="2F3CCA14" w14:textId="77777777" w:rsidR="0034589F" w:rsidRDefault="0034589F" w:rsidP="00117B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-давать время на отдых, смена видов деятельности;</w:t>
            </w:r>
          </w:p>
          <w:p w14:paraId="4A21406D" w14:textId="77777777" w:rsidR="0034589F" w:rsidRDefault="0034589F" w:rsidP="00117B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-соблюдение режима дня не только в саду, но и дома.</w:t>
            </w:r>
          </w:p>
        </w:tc>
      </w:tr>
      <w:tr w:rsidR="0034589F" w14:paraId="53B927F0" w14:textId="77777777" w:rsidTr="003C7578">
        <w:trPr>
          <w:trHeight w:val="879"/>
        </w:trPr>
        <w:tc>
          <w:tcPr>
            <w:tcW w:w="4672" w:type="dxa"/>
          </w:tcPr>
          <w:p w14:paraId="483B424F" w14:textId="77777777" w:rsidR="0034589F" w:rsidRDefault="0034589F" w:rsidP="00117B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-гиперактивность.</w:t>
            </w:r>
          </w:p>
        </w:tc>
        <w:tc>
          <w:tcPr>
            <w:tcW w:w="4673" w:type="dxa"/>
            <w:vMerge/>
          </w:tcPr>
          <w:p w14:paraId="246BB987" w14:textId="77777777" w:rsidR="0034589F" w:rsidRPr="00236EFE" w:rsidRDefault="0034589F" w:rsidP="00117B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34589F" w14:paraId="29F67F84" w14:textId="77777777" w:rsidTr="003C7578">
        <w:trPr>
          <w:trHeight w:val="468"/>
        </w:trPr>
        <w:tc>
          <w:tcPr>
            <w:tcW w:w="4672" w:type="dxa"/>
          </w:tcPr>
          <w:p w14:paraId="013E0F5D" w14:textId="77777777" w:rsidR="0034589F" w:rsidRDefault="0034589F" w:rsidP="00117B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-отвлекающая обстановка;</w:t>
            </w:r>
          </w:p>
          <w:p w14:paraId="44E008D9" w14:textId="77777777" w:rsidR="0034589F" w:rsidRDefault="0034589F" w:rsidP="00117B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61C05129" w14:textId="77777777" w:rsidR="0034589F" w:rsidRPr="00236EFE" w:rsidRDefault="0034589F" w:rsidP="00117B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-создать комфортную, уютную обстановку дома. Не общаться на повышенных тонах, не ссориться при ребенке.</w:t>
            </w:r>
          </w:p>
        </w:tc>
      </w:tr>
      <w:tr w:rsidR="0034589F" w14:paraId="2ECEEBE1" w14:textId="77777777" w:rsidTr="003C7578">
        <w:trPr>
          <w:trHeight w:val="795"/>
        </w:trPr>
        <w:tc>
          <w:tcPr>
            <w:tcW w:w="4672" w:type="dxa"/>
          </w:tcPr>
          <w:p w14:paraId="7086BAD3" w14:textId="77777777" w:rsidR="0034589F" w:rsidRDefault="0034589F" w:rsidP="00117B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-заниженная самооценка, неверие в себя;</w:t>
            </w:r>
          </w:p>
        </w:tc>
        <w:tc>
          <w:tcPr>
            <w:tcW w:w="4673" w:type="dxa"/>
          </w:tcPr>
          <w:p w14:paraId="7BBA229D" w14:textId="77777777" w:rsidR="0034589F" w:rsidRPr="00236EFE" w:rsidRDefault="0034589F" w:rsidP="00117B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-избегать критики в сторону ребенка, больше хвалить.</w:t>
            </w:r>
          </w:p>
        </w:tc>
      </w:tr>
      <w:tr w:rsidR="0034589F" w14:paraId="641B3A8F" w14:textId="77777777" w:rsidTr="003C7578">
        <w:trPr>
          <w:trHeight w:val="505"/>
        </w:trPr>
        <w:tc>
          <w:tcPr>
            <w:tcW w:w="4672" w:type="dxa"/>
          </w:tcPr>
          <w:p w14:paraId="533BE08B" w14:textId="77777777" w:rsidR="0034589F" w:rsidRDefault="0034589F" w:rsidP="00117B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-слишком много контроля и помощи;</w:t>
            </w:r>
          </w:p>
          <w:p w14:paraId="3B220B1D" w14:textId="77777777" w:rsidR="0034589F" w:rsidRDefault="0034589F" w:rsidP="00117B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2411307A" w14:textId="77777777" w:rsidR="0034589F" w:rsidRDefault="0034589F" w:rsidP="00117B8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-перестать опекать ребенка, объяснить для чего нужно выполнять задания;</w:t>
            </w:r>
          </w:p>
          <w:p w14:paraId="427D8319" w14:textId="77777777" w:rsidR="0034589F" w:rsidRPr="00237846" w:rsidRDefault="0034589F" w:rsidP="00117B87">
            <w:pPr>
              <w:jc w:val="both"/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</w:pPr>
            <w:r w:rsidRPr="00237846">
              <w:rPr>
                <w:rFonts w:ascii="Times New Roman" w:eastAsia="Calibri" w:hAnsi="Times New Roman" w:cs="Times New Roman"/>
                <w:i/>
                <w:iCs/>
                <w:sz w:val="28"/>
                <w:szCs w:val="28"/>
              </w:rPr>
              <w:t>(таким образом зарождать самостоятельность и ответственность)</w:t>
            </w:r>
          </w:p>
        </w:tc>
      </w:tr>
    </w:tbl>
    <w:p w14:paraId="6C31976B" w14:textId="7DFBB4B8" w:rsidR="00C120F2" w:rsidRDefault="00C120F2" w:rsidP="00117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 каждого стола «Мирового кафе», помимо «гостей» (родителей), был «хозяин» (собиратель идей, педагог). «Хозяин» всячески помогал «гостям»,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>наталкивал и на ответы</w:t>
      </w:r>
      <w:r w:rsidR="005949BA">
        <w:rPr>
          <w:rFonts w:ascii="Times New Roman" w:eastAsia="Calibri" w:hAnsi="Times New Roman" w:cs="Times New Roman"/>
          <w:sz w:val="28"/>
          <w:szCs w:val="28"/>
        </w:rPr>
        <w:t>, постоянно оставаясь закрепленным за своим столом</w:t>
      </w:r>
      <w:r>
        <w:rPr>
          <w:rFonts w:ascii="Times New Roman" w:eastAsia="Calibri" w:hAnsi="Times New Roman" w:cs="Times New Roman"/>
          <w:sz w:val="28"/>
          <w:szCs w:val="28"/>
        </w:rPr>
        <w:t xml:space="preserve">. Ключевым методом взаимодействия здесь стал диалог, под которым подразумевается личностно-равноправное общение, совместное приобретение опыта,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безоценочный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стиль отношений, конфиденциальность (секретность, доверительность), учёт личного опыта родителей.</w:t>
      </w:r>
    </w:p>
    <w:p w14:paraId="744DFE21" w14:textId="521ED5D9" w:rsidR="00A83F15" w:rsidRDefault="00A83F15" w:rsidP="00117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Заключительный этап – «Вернисаж» (подведение итогов). Обе группы, совместно с педагогами, определили пути решения указанного кейса</w:t>
      </w:r>
      <w:r w:rsidR="0046544A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="00EC4B30">
        <w:rPr>
          <w:rFonts w:ascii="Times New Roman" w:eastAsia="Calibri" w:hAnsi="Times New Roman" w:cs="Times New Roman"/>
          <w:sz w:val="28"/>
          <w:szCs w:val="28"/>
        </w:rPr>
        <w:t>возрастет</w:t>
      </w:r>
      <w:r w:rsidR="0046544A">
        <w:rPr>
          <w:rFonts w:ascii="Times New Roman" w:eastAsia="Calibri" w:hAnsi="Times New Roman" w:cs="Times New Roman"/>
          <w:sz w:val="28"/>
          <w:szCs w:val="28"/>
        </w:rPr>
        <w:t xml:space="preserve"> уро</w:t>
      </w:r>
      <w:r w:rsidR="00EC4B30">
        <w:rPr>
          <w:rFonts w:ascii="Times New Roman" w:eastAsia="Calibri" w:hAnsi="Times New Roman" w:cs="Times New Roman"/>
          <w:sz w:val="28"/>
          <w:szCs w:val="28"/>
        </w:rPr>
        <w:t>вень</w:t>
      </w:r>
      <w:r w:rsidR="0046544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4B30">
        <w:rPr>
          <w:rFonts w:ascii="Times New Roman" w:eastAsia="Calibri" w:hAnsi="Times New Roman" w:cs="Times New Roman"/>
          <w:sz w:val="28"/>
          <w:szCs w:val="28"/>
        </w:rPr>
        <w:t>интерес и мотивация к занятиям</w:t>
      </w:r>
      <w:r w:rsidR="0046544A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EC4B30">
        <w:rPr>
          <w:rFonts w:ascii="Times New Roman" w:eastAsia="Calibri" w:hAnsi="Times New Roman" w:cs="Times New Roman"/>
          <w:sz w:val="28"/>
          <w:szCs w:val="28"/>
        </w:rPr>
        <w:t>повысится педагогическая компетентность родителей в этом вопросе</w:t>
      </w:r>
      <w:r w:rsidR="0046544A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EC4B30">
        <w:rPr>
          <w:rFonts w:ascii="Times New Roman" w:eastAsia="Calibri" w:hAnsi="Times New Roman" w:cs="Times New Roman"/>
          <w:sz w:val="28"/>
          <w:szCs w:val="28"/>
        </w:rPr>
        <w:t>наладится коммуникация между родителем и ребенком; ребенок</w:t>
      </w:r>
      <w:r w:rsidR="00300683">
        <w:rPr>
          <w:rFonts w:ascii="Times New Roman" w:eastAsia="Calibri" w:hAnsi="Times New Roman" w:cs="Times New Roman"/>
          <w:sz w:val="28"/>
          <w:szCs w:val="28"/>
        </w:rPr>
        <w:t xml:space="preserve"> будет меньше уставать; у ребенка повысится самооценка; проявится самостоятельность, уверенность в своих силах; ребенок станет усидчивее; </w:t>
      </w:r>
      <w:r w:rsidR="0046544A">
        <w:rPr>
          <w:rFonts w:ascii="Times New Roman" w:eastAsia="Calibri" w:hAnsi="Times New Roman" w:cs="Times New Roman"/>
          <w:sz w:val="28"/>
          <w:szCs w:val="28"/>
        </w:rPr>
        <w:t>будет чувствовать себя удовлетворенным, счастливым</w:t>
      </w:r>
      <w:r w:rsidR="00300683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14:paraId="6D7EC9CF" w14:textId="7F892799" w:rsidR="00D86666" w:rsidRDefault="00D86666" w:rsidP="00117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После всех этапов рецепт решения кейса был записан в наш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канбан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BC12047" w14:textId="7A27802D" w:rsidR="00D86666" w:rsidRDefault="00D86666" w:rsidP="00117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Отметим, что на протяжении </w:t>
      </w:r>
      <w:r w:rsidR="00D37656">
        <w:rPr>
          <w:rFonts w:ascii="Times New Roman" w:eastAsia="Calibri" w:hAnsi="Times New Roman" w:cs="Times New Roman"/>
          <w:sz w:val="28"/>
          <w:szCs w:val="28"/>
        </w:rPr>
        <w:t>всего времени реализации МАСТАК-технологии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прослеживалась</w:t>
      </w:r>
      <w:r w:rsidR="00D37656">
        <w:rPr>
          <w:rFonts w:ascii="Times New Roman" w:eastAsia="Calibri" w:hAnsi="Times New Roman" w:cs="Times New Roman"/>
          <w:sz w:val="28"/>
          <w:szCs w:val="28"/>
        </w:rPr>
        <w:t xml:space="preserve"> работа родителей, в первую очередь, над собой.</w:t>
      </w:r>
      <w:r w:rsidR="002F7287">
        <w:rPr>
          <w:rFonts w:ascii="Times New Roman" w:eastAsia="Calibri" w:hAnsi="Times New Roman" w:cs="Times New Roman"/>
          <w:sz w:val="28"/>
          <w:szCs w:val="28"/>
        </w:rPr>
        <w:t xml:space="preserve"> Ведь </w:t>
      </w:r>
      <w:r w:rsidR="002F7287" w:rsidRPr="002F7287">
        <w:rPr>
          <w:rFonts w:ascii="Times New Roman" w:eastAsia="Calibri" w:hAnsi="Times New Roman" w:cs="Times New Roman"/>
          <w:sz w:val="28"/>
          <w:szCs w:val="28"/>
        </w:rPr>
        <w:t>компетентность включает в себя не только когнитивный компонент</w:t>
      </w:r>
      <w:r w:rsidR="002F7287">
        <w:rPr>
          <w:rFonts w:ascii="Times New Roman" w:eastAsia="Calibri" w:hAnsi="Times New Roman" w:cs="Times New Roman"/>
          <w:sz w:val="28"/>
          <w:szCs w:val="28"/>
        </w:rPr>
        <w:t>, но и эмоциональный, поведенческий, то есть умение применять полученные знания на практике, сформированность педагогической рефлексии. Качество родительской компетентности будет обнаруживаться в способности взрослого</w:t>
      </w:r>
      <w:r w:rsidR="0046544A">
        <w:rPr>
          <w:rFonts w:ascii="Times New Roman" w:eastAsia="Calibri" w:hAnsi="Times New Roman" w:cs="Times New Roman"/>
          <w:sz w:val="28"/>
          <w:szCs w:val="28"/>
        </w:rPr>
        <w:t xml:space="preserve"> на</w:t>
      </w:r>
      <w:r w:rsidR="00DB773A">
        <w:rPr>
          <w:rFonts w:ascii="Times New Roman" w:eastAsia="Calibri" w:hAnsi="Times New Roman" w:cs="Times New Roman"/>
          <w:sz w:val="28"/>
          <w:szCs w:val="28"/>
        </w:rPr>
        <w:t>х</w:t>
      </w:r>
      <w:r w:rsidR="0046544A">
        <w:rPr>
          <w:rFonts w:ascii="Times New Roman" w:eastAsia="Calibri" w:hAnsi="Times New Roman" w:cs="Times New Roman"/>
          <w:sz w:val="28"/>
          <w:szCs w:val="28"/>
        </w:rPr>
        <w:t>одить в любой ситуации общения точный и искренний совместный язык контакта с ребенком, включающий многообразие вербального и невербального поведения субъектов общения, что позволит взрослому оставаться во взаимосвязи с ребенком. Когда выбор реагирования</w:t>
      </w:r>
      <w:r w:rsidR="00DB773A">
        <w:rPr>
          <w:rFonts w:ascii="Times New Roman" w:eastAsia="Calibri" w:hAnsi="Times New Roman" w:cs="Times New Roman"/>
          <w:sz w:val="28"/>
          <w:szCs w:val="28"/>
        </w:rPr>
        <w:t xml:space="preserve"> на поведение дошкольника осознан родителями, он становится свободным от привычных стереотипных реакций и «автоматизмов» поведения.</w:t>
      </w:r>
    </w:p>
    <w:p w14:paraId="0F40C477" w14:textId="70B0F2DD" w:rsidR="00C120F2" w:rsidRPr="00C16EB1" w:rsidRDefault="00C120F2" w:rsidP="00117B8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25CEF61B" w14:textId="77777777" w:rsidR="00582D97" w:rsidRPr="00582D97" w:rsidRDefault="00582D97" w:rsidP="00117B8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B65FB1C" w14:textId="77777777" w:rsidR="00582D97" w:rsidRDefault="00582D97" w:rsidP="00117B87">
      <w:pPr>
        <w:spacing w:after="0" w:line="240" w:lineRule="auto"/>
        <w:jc w:val="both"/>
      </w:pPr>
    </w:p>
    <w:sectPr w:rsidR="00582D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C9"/>
    <w:rsid w:val="00117B87"/>
    <w:rsid w:val="001B4900"/>
    <w:rsid w:val="00235037"/>
    <w:rsid w:val="002A5AC9"/>
    <w:rsid w:val="002F7287"/>
    <w:rsid w:val="00300683"/>
    <w:rsid w:val="0034589F"/>
    <w:rsid w:val="004067E5"/>
    <w:rsid w:val="0046544A"/>
    <w:rsid w:val="00582D97"/>
    <w:rsid w:val="005949BA"/>
    <w:rsid w:val="006569F1"/>
    <w:rsid w:val="00680A58"/>
    <w:rsid w:val="006A1009"/>
    <w:rsid w:val="007C572F"/>
    <w:rsid w:val="008A4F43"/>
    <w:rsid w:val="00A83F15"/>
    <w:rsid w:val="00C120F2"/>
    <w:rsid w:val="00CB2BA1"/>
    <w:rsid w:val="00D37656"/>
    <w:rsid w:val="00D86666"/>
    <w:rsid w:val="00DB773A"/>
    <w:rsid w:val="00EC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5EE80"/>
  <w15:chartTrackingRefBased/>
  <w15:docId w15:val="{014F001C-79E3-4284-9933-9CAE7180D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58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3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Ты</cp:lastModifiedBy>
  <cp:revision>14</cp:revision>
  <dcterms:created xsi:type="dcterms:W3CDTF">2022-02-04T07:44:00Z</dcterms:created>
  <dcterms:modified xsi:type="dcterms:W3CDTF">2022-12-08T10:27:00Z</dcterms:modified>
</cp:coreProperties>
</file>