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80" w:rsidRDefault="00C12880" w:rsidP="00C1288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282874">
        <w:rPr>
          <w:rFonts w:cs="Times New Roman"/>
          <w:b/>
          <w:bCs/>
          <w:color w:val="auto"/>
          <w:sz w:val="32"/>
          <w:szCs w:val="32"/>
        </w:rPr>
        <w:t>«От «Домовенка» к «Апельсину»</w:t>
      </w:r>
    </w:p>
    <w:p w:rsidR="00C12880" w:rsidRDefault="00C12880" w:rsidP="00C1288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</w:p>
    <w:p w:rsidR="00C12880" w:rsidRPr="00812BBE" w:rsidRDefault="00C12880" w:rsidP="00C1288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</w:p>
    <w:p w:rsidR="007A2B7D" w:rsidRDefault="00C12880" w:rsidP="00C12880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color w:val="auto"/>
          <w:sz w:val="24"/>
          <w:szCs w:val="24"/>
        </w:rPr>
        <w:t xml:space="preserve">Надежда Евгеньевна Михальчук, </w:t>
      </w:r>
      <w:r w:rsidRPr="00812BBE">
        <w:rPr>
          <w:rFonts w:cs="Times New Roman"/>
          <w:iCs/>
          <w:color w:val="auto"/>
          <w:sz w:val="24"/>
          <w:szCs w:val="24"/>
        </w:rPr>
        <w:t>заведующая</w:t>
      </w:r>
      <w:r w:rsidR="007A2B7D"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 xml:space="preserve">библиотекой-филиалом №19 МБУК </w:t>
      </w:r>
    </w:p>
    <w:p w:rsidR="00C12880" w:rsidRDefault="00C12880" w:rsidP="007A2B7D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«ЦБС города</w:t>
      </w:r>
      <w:r w:rsidR="007A2B7D"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Белгорода»</w:t>
      </w:r>
    </w:p>
    <w:p w:rsidR="00C12880" w:rsidRDefault="00C12880" w:rsidP="00C12880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(г. Белгород)</w:t>
      </w:r>
    </w:p>
    <w:p w:rsidR="00C12880" w:rsidRPr="00812BBE" w:rsidRDefault="00C12880" w:rsidP="00C12880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C12880" w:rsidRDefault="00DF20E4" w:rsidP="00C12880">
      <w:pPr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20955</wp:posOffset>
            </wp:positionV>
            <wp:extent cx="1508702" cy="2520000"/>
            <wp:effectExtent l="0" t="0" r="0" b="0"/>
            <wp:wrapTight wrapText="bothSides">
              <wp:wrapPolygon edited="0">
                <wp:start x="0" y="0"/>
                <wp:lineTo x="0" y="21393"/>
                <wp:lineTo x="21282" y="21393"/>
                <wp:lineTo x="21282" y="0"/>
                <wp:lineTo x="0" y="0"/>
              </wp:wrapPolygon>
            </wp:wrapTight>
            <wp:docPr id="1" name="Рисунок 1" descr="C:\Users\HP7660\Downloads\20200316_15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20200316_1547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0"/>
                    <a:stretch/>
                  </pic:blipFill>
                  <pic:spPr bwMode="auto">
                    <a:xfrm>
                      <a:off x="0" y="0"/>
                      <a:ext cx="150870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880">
        <w:rPr>
          <w:color w:val="000000"/>
          <w:szCs w:val="28"/>
          <w:shd w:val="clear" w:color="auto" w:fill="FFFFFF"/>
        </w:rPr>
        <w:t xml:space="preserve">Проектная деятельность уже прочно заняла одно из ведущих мест в деятельности библиотек. Работа по проекту позволяет библиотеке получить финансовую поддержку </w:t>
      </w:r>
      <w:proofErr w:type="spellStart"/>
      <w:r w:rsidR="00C12880">
        <w:rPr>
          <w:color w:val="000000"/>
          <w:szCs w:val="28"/>
          <w:shd w:val="clear" w:color="auto" w:fill="FFFFFF"/>
        </w:rPr>
        <w:t>грантодателей</w:t>
      </w:r>
      <w:proofErr w:type="spellEnd"/>
      <w:r w:rsidR="00C12880">
        <w:rPr>
          <w:color w:val="000000"/>
          <w:szCs w:val="28"/>
          <w:shd w:val="clear" w:color="auto" w:fill="FFFFFF"/>
        </w:rPr>
        <w:t>, внедрить интересные и инновационные формы работы, заявить о себе в обществе, привлечь новых читателей и</w:t>
      </w:r>
      <w:bookmarkStart w:id="0" w:name="_GoBack"/>
      <w:bookmarkEnd w:id="0"/>
      <w:r w:rsidR="00C12880">
        <w:rPr>
          <w:color w:val="000000"/>
          <w:szCs w:val="28"/>
          <w:shd w:val="clear" w:color="auto" w:fill="FFFFFF"/>
        </w:rPr>
        <w:t xml:space="preserve"> просто неравнодушных людей. Социальная значимость библиотечных проектов </w:t>
      </w:r>
      <w:proofErr w:type="gramStart"/>
      <w:r w:rsidR="00C12880">
        <w:rPr>
          <w:color w:val="000000"/>
          <w:szCs w:val="28"/>
          <w:shd w:val="clear" w:color="auto" w:fill="FFFFFF"/>
        </w:rPr>
        <w:t>становится все более очевидна</w:t>
      </w:r>
      <w:proofErr w:type="gramEnd"/>
      <w:r w:rsidR="00C12880">
        <w:rPr>
          <w:color w:val="000000"/>
          <w:szCs w:val="28"/>
          <w:shd w:val="clear" w:color="auto" w:fill="FFFFFF"/>
        </w:rPr>
        <w:t xml:space="preserve"> общественности, и доказательством этого является возрастающее число проектов, в которых принимают самое активное участие социальные проекты библиотечных организаций. </w:t>
      </w:r>
    </w:p>
    <w:p w:rsidR="00C12880" w:rsidRDefault="00C12880" w:rsidP="00C12880">
      <w:pPr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мае 2020 года библиотека-филиал №19 ЦБС г. Белгорода совместно с Белгородской местной общественной организацией инвалидов детства «Тепло души» разработала проект </w:t>
      </w:r>
      <w:r>
        <w:rPr>
          <w:szCs w:val="28"/>
        </w:rPr>
        <w:t xml:space="preserve">«Инклюзивный театр «Апельсин» как способ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людей с ограниченными возможностями здоровья».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Данный проект направлен на решение проблемы адаптации и развитие творческих способностей детей–инвалидов.</w:t>
      </w:r>
      <w:r>
        <w:rPr>
          <w:color w:val="000000"/>
          <w:szCs w:val="28"/>
          <w:shd w:val="clear" w:color="auto" w:fill="FFFFFF"/>
        </w:rPr>
        <w:t xml:space="preserve"> Проект получил поддержку в конкурсе грантов среди социально ориентированных НКО Белгородской области в сфере культуры (200 тыс. рублей).</w:t>
      </w:r>
      <w:r>
        <w:rPr>
          <w:szCs w:val="28"/>
        </w:rPr>
        <w:t xml:space="preserve"> </w:t>
      </w:r>
    </w:p>
    <w:p w:rsidR="00C12880" w:rsidRDefault="00C12880" w:rsidP="00C12880">
      <w:pPr>
        <w:spacing w:after="0" w:line="240" w:lineRule="auto"/>
        <w:ind w:firstLine="709"/>
        <w:rPr>
          <w:color w:val="auto"/>
          <w:szCs w:val="28"/>
        </w:rPr>
      </w:pPr>
      <w:r>
        <w:rPr>
          <w:szCs w:val="28"/>
        </w:rPr>
        <w:t xml:space="preserve">Конкурс творческих проектов </w:t>
      </w:r>
      <w:proofErr w:type="gramStart"/>
      <w:r>
        <w:rPr>
          <w:szCs w:val="28"/>
        </w:rPr>
        <w:t>среди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НКО в сфере культуры Белгородской области относительно молодой. Впервые приём заявок на конкурс грантов среди социально ориентированных некоммерческих организаций области стартовал в рамках Года театра. Конкурс направлен </w:t>
      </w:r>
      <w:proofErr w:type="gramStart"/>
      <w:r>
        <w:rPr>
          <w:szCs w:val="28"/>
        </w:rPr>
        <w:t>на создание условий для включения СО НКО в деятельность по оказанию</w:t>
      </w:r>
      <w:proofErr w:type="gramEnd"/>
      <w:r>
        <w:rPr>
          <w:szCs w:val="28"/>
        </w:rPr>
        <w:t xml:space="preserve"> культурных услуг различным категориям населения; привлечение внимания гражданского общества, в том числе молодежи, волонтеров, федеральных и региональных СМИ к социальным проблемам. Немаловажным является и содействие укреплению партнерства и взаимодействия между органами государственной власти и </w:t>
      </w:r>
      <w:r>
        <w:rPr>
          <w:color w:val="000000"/>
          <w:szCs w:val="28"/>
          <w:shd w:val="clear" w:color="auto" w:fill="FFFFFF"/>
        </w:rPr>
        <w:t>социально ориентированных НКО</w:t>
      </w:r>
      <w:r>
        <w:rPr>
          <w:szCs w:val="28"/>
        </w:rPr>
        <w:t xml:space="preserve">, представителями молодежи и старшего поколения в деле развития культуры и искусства Белгородской области. Также целями конкурса является выявление, поддержка, продвижение творческих проектов, направленных на оказание населению услуг в сфере культуры, в том числе обобщение и пропаганда опыта </w:t>
      </w:r>
      <w:r>
        <w:rPr>
          <w:color w:val="000000"/>
          <w:szCs w:val="28"/>
          <w:shd w:val="clear" w:color="auto" w:fill="FFFFFF"/>
        </w:rPr>
        <w:t>социально ориентированных НКО</w:t>
      </w:r>
      <w:r>
        <w:rPr>
          <w:szCs w:val="28"/>
        </w:rPr>
        <w:t xml:space="preserve"> в сфере культуры.</w:t>
      </w:r>
    </w:p>
    <w:p w:rsidR="00C12880" w:rsidRDefault="00C12880" w:rsidP="00C1288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Библиотека уже имеет достаточный опыт проектной деятельности, в том числе и многолетний опыт работы с детьми и юношеством с </w:t>
      </w:r>
      <w:r>
        <w:rPr>
          <w:szCs w:val="28"/>
        </w:rPr>
        <w:lastRenderedPageBreak/>
        <w:t xml:space="preserve">ограниченными возможностями здоровья. Проект «Инклюзивный театр «Апельсин» как способ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людей с ограниченными возможностями здоровья» разработан в тесном </w:t>
      </w:r>
      <w:r w:rsidRPr="00C12880">
        <w:rPr>
          <w:szCs w:val="28"/>
        </w:rPr>
        <w:t xml:space="preserve">сотрудничестве с общественной организацией «Тепло души» (руководитель </w:t>
      </w:r>
      <w:r>
        <w:rPr>
          <w:szCs w:val="28"/>
        </w:rPr>
        <w:t xml:space="preserve">                               </w:t>
      </w:r>
      <w:r w:rsidRPr="00C12880">
        <w:rPr>
          <w:szCs w:val="28"/>
        </w:rPr>
        <w:t xml:space="preserve">Л.С. Костикова), с которой библиотека дружит около 30 лет. </w:t>
      </w:r>
      <w:r w:rsidRPr="00C12880">
        <w:rPr>
          <w:rFonts w:eastAsia="Times New Roman"/>
          <w:szCs w:val="28"/>
        </w:rPr>
        <w:t xml:space="preserve">В состав </w:t>
      </w:r>
      <w:r w:rsidRPr="00C12880">
        <w:rPr>
          <w:rFonts w:eastAsia="Times New Roman"/>
          <w:bCs/>
          <w:iCs/>
          <w:szCs w:val="28"/>
        </w:rPr>
        <w:t xml:space="preserve">этой организации </w:t>
      </w:r>
      <w:r w:rsidRPr="00C12880">
        <w:rPr>
          <w:szCs w:val="28"/>
          <w:shd w:val="clear" w:color="auto" w:fill="FFFFFF"/>
        </w:rPr>
        <w:t>входят более 60 семей, которые, зачастую, самостоятельно</w:t>
      </w:r>
      <w:r>
        <w:rPr>
          <w:szCs w:val="28"/>
          <w:shd w:val="clear" w:color="auto" w:fill="FFFFFF"/>
        </w:rPr>
        <w:t xml:space="preserve"> пытаются решать проблему социальной изоляции, адаптации и интеграции в обществе детей-инвалидов.</w:t>
      </w:r>
      <w:r>
        <w:rPr>
          <w:szCs w:val="28"/>
        </w:rPr>
        <w:t xml:space="preserve"> В городе, к сожалению, нет учреждений, которые целенаправленно занимаются развитием таких детей.</w:t>
      </w:r>
    </w:p>
    <w:p w:rsidR="00C12880" w:rsidRDefault="00C12880" w:rsidP="00C12880">
      <w:pPr>
        <w:shd w:val="clear" w:color="auto" w:fill="FFFFFF"/>
        <w:spacing w:after="0" w:line="240" w:lineRule="auto"/>
        <w:ind w:firstLine="709"/>
        <w:rPr>
          <w:rFonts w:eastAsia="Times New Roman"/>
          <w:color w:val="000000"/>
          <w:szCs w:val="28"/>
        </w:rPr>
      </w:pPr>
      <w:r>
        <w:rPr>
          <w:szCs w:val="28"/>
        </w:rPr>
        <w:t xml:space="preserve">Средства, полученные в результате ранее реализованных проектов, позволили приобрести одежду сцены (театральный занавес, кулисы, задник), новые костюмы, реквизит, декорации для театрализованных постановок. </w:t>
      </w:r>
      <w:r>
        <w:rPr>
          <w:rFonts w:eastAsia="Times New Roman"/>
          <w:color w:val="000000"/>
          <w:szCs w:val="28"/>
        </w:rPr>
        <w:t>Также был приобретен специализированный аппаратно-программный комплекс для детей с ДЦП адаптированной клавиатурой, компьютерной мышью.</w:t>
      </w:r>
    </w:p>
    <w:p w:rsidR="00C12880" w:rsidRDefault="00C12880" w:rsidP="00C12880">
      <w:pPr>
        <w:spacing w:after="0" w:line="240" w:lineRule="auto"/>
        <w:ind w:firstLine="709"/>
        <w:rPr>
          <w:rFonts w:eastAsia="Calibri"/>
          <w:color w:val="auto"/>
          <w:szCs w:val="28"/>
          <w:lang w:eastAsia="en-US"/>
        </w:rPr>
      </w:pPr>
      <w:r>
        <w:rPr>
          <w:szCs w:val="28"/>
        </w:rPr>
        <w:t xml:space="preserve">Имеющиеся ресурсы, партнерские связи и анализ возможностей коллектива библиотеки натолкнули на разработку проекта с комплексным подходом к решению имеющихся проблем детей-инвалидов. Именно библиотека стала тем местом, где дети, имеющие особенности в психическом и эмоциональном развитии, не посещающие образовательные учреждения, чье пространство ограничивается квартирой, а общение – контактами только с родителями, могут научиться общаться со сверстниками и взрослыми людьми. </w:t>
      </w:r>
    </w:p>
    <w:p w:rsidR="00C12880" w:rsidRDefault="00C12880" w:rsidP="00C1288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Необходимо пояснить, что на базе библиотеки более 20 лет работал библиотечный театр «Домовенок», за время существования которой было поставлено свыше 90 спектаклей. Участниками театра была узкая группа детей-инвалидов. С течением времени, изменением подходов в работе с особенными детьми, возникла необходимость в реорганизации, так появился </w:t>
      </w:r>
      <w:r>
        <w:rPr>
          <w:color w:val="000000"/>
          <w:szCs w:val="28"/>
          <w:shd w:val="clear" w:color="auto" w:fill="FFFFFF"/>
        </w:rPr>
        <w:t>инклюзивный театр «Апельсин».</w:t>
      </w:r>
      <w:r>
        <w:rPr>
          <w:szCs w:val="28"/>
        </w:rPr>
        <w:t xml:space="preserve"> </w:t>
      </w:r>
    </w:p>
    <w:p w:rsidR="00C12880" w:rsidRDefault="00C12880" w:rsidP="00C12880">
      <w:pPr>
        <w:spacing w:after="0" w:line="240" w:lineRule="auto"/>
        <w:ind w:firstLine="709"/>
        <w:rPr>
          <w:szCs w:val="28"/>
        </w:rPr>
      </w:pPr>
      <w:r w:rsidRPr="007A2B7D">
        <w:rPr>
          <w:szCs w:val="28"/>
        </w:rPr>
        <w:t>Почему театр назвали «Апельсин»?</w:t>
      </w:r>
      <w:r>
        <w:rPr>
          <w:szCs w:val="28"/>
        </w:rPr>
        <w:t xml:space="preserve"> Оранжевый цвет апельсина вызывает оптимистичные чувства, запах тропического фрукта тоже практически ассоциируется с получением удовольствия. А каждый актер театра, это долька целого апельсина, каждый полученный навык – тоже всего лишь долька. Сама по себе одна долька имеет мало сил и возможностей. Но когда эти дольки собираются все вместе, перед ними открываются новые горизонты и огромный простор для творчества и самовыражения. Дольки собираются вместе – и, – чудо! – мы получаем круглый оранжевый свежий Апельсин!</w:t>
      </w:r>
    </w:p>
    <w:p w:rsidR="00C12880" w:rsidRDefault="00C12880" w:rsidP="00C1288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Уникальность проекта, который инициировала библиотека, состоит в том, что мы задействуем одновременно различных партнеров: </w:t>
      </w:r>
    </w:p>
    <w:p w:rsidR="00C12880" w:rsidRDefault="00C12880" w:rsidP="00C12880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психологов, </w:t>
      </w:r>
    </w:p>
    <w:p w:rsidR="00C12880" w:rsidRDefault="00C12880" w:rsidP="00C12880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преподавателей </w:t>
      </w:r>
      <w:proofErr w:type="gramStart"/>
      <w:r>
        <w:rPr>
          <w:szCs w:val="28"/>
        </w:rPr>
        <w:t>ИЗО</w:t>
      </w:r>
      <w:proofErr w:type="gramEnd"/>
      <w:r>
        <w:rPr>
          <w:szCs w:val="28"/>
        </w:rPr>
        <w:t xml:space="preserve">, музыки, </w:t>
      </w:r>
    </w:p>
    <w:p w:rsidR="00C12880" w:rsidRDefault="00C12880" w:rsidP="00C12880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специалистов комплексного центра социального обслуживания населения города,</w:t>
      </w:r>
    </w:p>
    <w:p w:rsidR="00C12880" w:rsidRDefault="00C12880" w:rsidP="00C12880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волонтеров, </w:t>
      </w:r>
    </w:p>
    <w:p w:rsidR="00C12880" w:rsidRDefault="00C12880" w:rsidP="00C12880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студентов-иностранцев </w:t>
      </w:r>
      <w:proofErr w:type="spellStart"/>
      <w:r>
        <w:rPr>
          <w:szCs w:val="28"/>
        </w:rPr>
        <w:t>БелГУ</w:t>
      </w:r>
      <w:proofErr w:type="spellEnd"/>
      <w:r>
        <w:rPr>
          <w:szCs w:val="28"/>
        </w:rPr>
        <w:t xml:space="preserve">. </w:t>
      </w:r>
    </w:p>
    <w:p w:rsidR="00C12880" w:rsidRDefault="00C12880" w:rsidP="00C1288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lastRenderedPageBreak/>
        <w:t xml:space="preserve">Кроме того, к занятиям планируется привлечь актеров белгородских театров. Это позволит комплексно развивать у детей: </w:t>
      </w:r>
    </w:p>
    <w:p w:rsidR="00C12880" w:rsidRDefault="00C12880" w:rsidP="00C12880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умение общаться, </w:t>
      </w:r>
    </w:p>
    <w:p w:rsidR="00C12880" w:rsidRDefault="00C12880" w:rsidP="00C12880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навыки чтения, игры, </w:t>
      </w:r>
    </w:p>
    <w:p w:rsidR="00C12880" w:rsidRDefault="00C12880" w:rsidP="00C12880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речь, </w:t>
      </w:r>
    </w:p>
    <w:p w:rsidR="00C12880" w:rsidRDefault="00C12880" w:rsidP="00C12880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память, </w:t>
      </w:r>
    </w:p>
    <w:p w:rsidR="00C12880" w:rsidRDefault="00C12880" w:rsidP="00C12880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мелкую моторику рук и др.</w:t>
      </w:r>
    </w:p>
    <w:p w:rsidR="00C12880" w:rsidRDefault="00C12880" w:rsidP="00C12880">
      <w:pPr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Презентация проекта вызвала большой интерес у коллег на Форуме молодых библиотекарей Белгородской области.</w:t>
      </w:r>
    </w:p>
    <w:p w:rsidR="00C12880" w:rsidRDefault="00C12880" w:rsidP="00C12880">
      <w:pPr>
        <w:spacing w:after="0" w:line="240" w:lineRule="auto"/>
        <w:ind w:firstLine="708"/>
        <w:rPr>
          <w:color w:val="auto"/>
          <w:szCs w:val="28"/>
        </w:rPr>
      </w:pPr>
      <w:r>
        <w:rPr>
          <w:szCs w:val="28"/>
        </w:rPr>
        <w:t xml:space="preserve">Реализация проекта «Инклюзивный театр «Апельсин» как способ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людей с ограниченными возможностями здоровья» предполагает несколько этапов, плавно перетекающих один в другой. Работа над спектаклем начинается с общей читки литературного произведения. Специалисты библиотеки вместе с детьми читают вслух текст, обсуждают образы и характеры героев. Учитывая особенности детей, используют метод </w:t>
      </w:r>
      <w:proofErr w:type="spellStart"/>
      <w:r>
        <w:rPr>
          <w:szCs w:val="28"/>
        </w:rPr>
        <w:t>канистерапии</w:t>
      </w:r>
      <w:proofErr w:type="spellEnd"/>
      <w:r>
        <w:rPr>
          <w:szCs w:val="28"/>
        </w:rPr>
        <w:t xml:space="preserve"> – лечение или реабилитация детей с помощью специально обученных собак, с которыми можно играть, обниматься и читать им вслух. Это повышает их самооценку, помогает преодолеть страх перед внешним миром, научиться общению.</w:t>
      </w:r>
    </w:p>
    <w:p w:rsidR="00C12880" w:rsidRDefault="00C12880" w:rsidP="00C12880">
      <w:pPr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Следующий этап </w:t>
      </w:r>
      <w:r>
        <w:rPr>
          <w:szCs w:val="28"/>
        </w:rPr>
        <w:t xml:space="preserve">– </w:t>
      </w:r>
      <w:r>
        <w:rPr>
          <w:color w:val="000000"/>
          <w:szCs w:val="28"/>
          <w:shd w:val="clear" w:color="auto" w:fill="FFFFFF"/>
        </w:rPr>
        <w:t>совместная работа над сценарием спектакля. Так как детям сложно писать текст, используется специализированная компьютерная техника. Адаптированная клавиатура, компьютерная мышь помогают сделать этот процесс увлекательным и интересным, так как позволяют, играя и развивая моторику, освоить компьютерную технику.</w:t>
      </w:r>
    </w:p>
    <w:p w:rsidR="00C12880" w:rsidRDefault="00C12880" w:rsidP="00C12880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000000"/>
          <w:szCs w:val="28"/>
          <w:shd w:val="clear" w:color="auto" w:fill="FFFFFF"/>
        </w:rPr>
        <w:t xml:space="preserve">Самый объёмный этап – этап репетиций на сцене. С ребятами будут заниматься специалисты, которые проведут для них </w:t>
      </w:r>
      <w:r>
        <w:rPr>
          <w:szCs w:val="28"/>
        </w:rPr>
        <w:t xml:space="preserve">занятия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: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артикуляционной гимнастике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сценической речи,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вокалу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звучащему слову,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актерскому мастерству,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сценическим движениям,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пластике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танцу, </w:t>
      </w:r>
    </w:p>
    <w:p w:rsidR="00C12880" w:rsidRDefault="00C12880" w:rsidP="00C12880">
      <w:pPr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 xml:space="preserve">мимике и жестам. </w:t>
      </w:r>
    </w:p>
    <w:p w:rsidR="00C12880" w:rsidRDefault="00C12880" w:rsidP="00C1288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Все это позволит решить одну из основных задач </w:t>
      </w:r>
      <w:r>
        <w:rPr>
          <w:color w:val="000000"/>
          <w:szCs w:val="28"/>
          <w:shd w:val="clear" w:color="auto" w:fill="FFFFFF"/>
        </w:rPr>
        <w:t xml:space="preserve">– </w:t>
      </w:r>
      <w:r>
        <w:rPr>
          <w:szCs w:val="28"/>
        </w:rPr>
        <w:t>развитие речевых навыков особенных детей.</w:t>
      </w:r>
    </w:p>
    <w:p w:rsidR="00C12880" w:rsidRDefault="00C12880" w:rsidP="00C1288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В библиотеке есть опыт использования вокала и музыкальных занятий, который дал положительный результат. У плохо говорящих детей улучшилась речь, они стали взаимодействовать в коллективе. На занятиях под руководством музыкального педагога подобрали и разучили песенный репертуар, теперь дети исполняют песни к знаковым мероприятиям (Пасха, День матери, День победы и т. д.).</w:t>
      </w:r>
    </w:p>
    <w:p w:rsidR="00C12880" w:rsidRDefault="00C12880" w:rsidP="00C1288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В бюджет проекта включены расходы на приобретение звукового оборудования, которое будет применяться для занятий по вокалу и </w:t>
      </w:r>
      <w:r>
        <w:rPr>
          <w:szCs w:val="28"/>
        </w:rPr>
        <w:lastRenderedPageBreak/>
        <w:t xml:space="preserve">хореографии и позволит усилить эффект от текста, который особенные артисты будут произносить со сцены. </w:t>
      </w:r>
    </w:p>
    <w:p w:rsidR="00C12880" w:rsidRDefault="00C12880" w:rsidP="00C12880">
      <w:pPr>
        <w:spacing w:after="0" w:line="240" w:lineRule="auto"/>
        <w:ind w:firstLine="709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Итогом репетиционного процесса станет показ театральной постановки по произведению </w:t>
      </w:r>
      <w:r w:rsidRPr="007A2B7D">
        <w:rPr>
          <w:szCs w:val="28"/>
        </w:rPr>
        <w:t>В. Одоевского</w:t>
      </w:r>
      <w:r>
        <w:rPr>
          <w:szCs w:val="28"/>
        </w:rPr>
        <w:t xml:space="preserve"> «Мороз Иванович», </w:t>
      </w:r>
      <w:proofErr w:type="gramStart"/>
      <w:r>
        <w:rPr>
          <w:szCs w:val="28"/>
        </w:rPr>
        <w:t>премьера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которой состоится в канун Нового 2021 года. Надеемся, что спектакль доставит зрителям положительные эмоции, раскроет возможности наших актеров, силу их характера и способности к преодолению любых трудностей, </w:t>
      </w:r>
      <w:proofErr w:type="gramStart"/>
      <w:r>
        <w:rPr>
          <w:color w:val="000000"/>
          <w:szCs w:val="28"/>
          <w:shd w:val="clear" w:color="auto" w:fill="FFFFFF"/>
        </w:rPr>
        <w:t>еще раз привлечет внимание</w:t>
      </w:r>
      <w:proofErr w:type="gramEnd"/>
      <w:r>
        <w:rPr>
          <w:color w:val="000000"/>
          <w:szCs w:val="28"/>
          <w:shd w:val="clear" w:color="auto" w:fill="FFFFFF"/>
        </w:rPr>
        <w:t xml:space="preserve"> общественности к проблемам детей с ограниченными возможностями здоровья.</w:t>
      </w:r>
    </w:p>
    <w:p w:rsidR="00F14B36" w:rsidRDefault="00F14B36"/>
    <w:sectPr w:rsidR="00F14B36" w:rsidSect="00C12880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30B"/>
    <w:multiLevelType w:val="hybridMultilevel"/>
    <w:tmpl w:val="D5268B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7B4500"/>
    <w:multiLevelType w:val="hybridMultilevel"/>
    <w:tmpl w:val="C908C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A118B9"/>
    <w:multiLevelType w:val="hybridMultilevel"/>
    <w:tmpl w:val="3E06CB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80"/>
    <w:rsid w:val="00082B1E"/>
    <w:rsid w:val="007A2B7D"/>
    <w:rsid w:val="00A47B9E"/>
    <w:rsid w:val="00AE7EAC"/>
    <w:rsid w:val="00C12880"/>
    <w:rsid w:val="00DF20E4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8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E4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8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E4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2</cp:revision>
  <dcterms:created xsi:type="dcterms:W3CDTF">2020-12-02T05:46:00Z</dcterms:created>
  <dcterms:modified xsi:type="dcterms:W3CDTF">2020-12-02T11:26:00Z</dcterms:modified>
</cp:coreProperties>
</file>