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18C4">
      <w:pPr>
        <w:pStyle w:val="Style1"/>
        <w:widowControl/>
        <w:rPr>
          <w:rStyle w:val="FontStyle11"/>
        </w:rPr>
      </w:pPr>
      <w:r>
        <w:rPr>
          <w:rStyle w:val="FontStyle11"/>
        </w:rPr>
        <w:t>Методическая разработка к детской рукодельной тактильной книге</w:t>
      </w:r>
    </w:p>
    <w:p w:rsidR="00000000" w:rsidRDefault="005E18C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000000" w:rsidRDefault="005E18C4">
      <w:pPr>
        <w:pStyle w:val="Style2"/>
        <w:widowControl/>
        <w:spacing w:before="86"/>
        <w:jc w:val="center"/>
        <w:rPr>
          <w:rStyle w:val="FontStyle11"/>
        </w:rPr>
      </w:pPr>
      <w:r>
        <w:rPr>
          <w:rStyle w:val="FontStyle11"/>
        </w:rPr>
        <w:t>«СЛУЧАЙ С КОЛОБКОМ»</w:t>
      </w:r>
    </w:p>
    <w:p w:rsidR="00000000" w:rsidRDefault="005E18C4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5E18C4">
      <w:pPr>
        <w:pStyle w:val="Style3"/>
        <w:widowControl/>
        <w:spacing w:before="182"/>
        <w:jc w:val="both"/>
        <w:rPr>
          <w:rStyle w:val="FontStyle12"/>
        </w:rPr>
      </w:pPr>
      <w:r>
        <w:rPr>
          <w:rStyle w:val="FontStyle12"/>
        </w:rPr>
        <w:t>(к новогодней сказке Вячеслава Колесника)</w:t>
      </w:r>
    </w:p>
    <w:p w:rsidR="00000000" w:rsidRDefault="005E18C4">
      <w:pPr>
        <w:pStyle w:val="Style4"/>
        <w:widowControl/>
        <w:spacing w:line="240" w:lineRule="exact"/>
        <w:ind w:left="470"/>
        <w:rPr>
          <w:sz w:val="20"/>
          <w:szCs w:val="20"/>
        </w:rPr>
      </w:pPr>
    </w:p>
    <w:p w:rsidR="00000000" w:rsidRDefault="005E18C4">
      <w:pPr>
        <w:pStyle w:val="Style4"/>
        <w:widowControl/>
        <w:spacing w:line="240" w:lineRule="exact"/>
        <w:ind w:left="470"/>
        <w:rPr>
          <w:sz w:val="20"/>
          <w:szCs w:val="20"/>
        </w:rPr>
      </w:pPr>
    </w:p>
    <w:p w:rsidR="00000000" w:rsidRDefault="005E18C4">
      <w:pPr>
        <w:pStyle w:val="Style4"/>
        <w:widowControl/>
        <w:spacing w:before="48"/>
        <w:ind w:left="470"/>
        <w:rPr>
          <w:rStyle w:val="FontStyle14"/>
        </w:rPr>
      </w:pPr>
      <w:r>
        <w:rPr>
          <w:rStyle w:val="FontStyle13"/>
        </w:rPr>
        <w:t xml:space="preserve">Авторы (составители и изготовители) тактильной книги: </w:t>
      </w:r>
      <w:proofErr w:type="spellStart"/>
      <w:r>
        <w:rPr>
          <w:rStyle w:val="FontStyle14"/>
        </w:rPr>
        <w:t>Бил</w:t>
      </w:r>
      <w:r>
        <w:rPr>
          <w:rStyle w:val="FontStyle14"/>
        </w:rPr>
        <w:t>янина</w:t>
      </w:r>
      <w:proofErr w:type="spellEnd"/>
      <w:r>
        <w:rPr>
          <w:rStyle w:val="FontStyle14"/>
        </w:rPr>
        <w:t xml:space="preserve"> Надежда Алексеевна,</w:t>
      </w:r>
    </w:p>
    <w:p w:rsidR="00000000" w:rsidRDefault="005E18C4">
      <w:pPr>
        <w:pStyle w:val="Style5"/>
        <w:widowControl/>
        <w:spacing w:line="480" w:lineRule="exact"/>
        <w:ind w:left="672"/>
        <w:rPr>
          <w:rStyle w:val="FontStyle15"/>
        </w:rPr>
      </w:pPr>
      <w:r>
        <w:rPr>
          <w:rStyle w:val="FontStyle15"/>
        </w:rPr>
        <w:t xml:space="preserve">воспитатель МБДОУ </w:t>
      </w:r>
      <w:proofErr w:type="spellStart"/>
      <w:r>
        <w:rPr>
          <w:rStyle w:val="FontStyle15"/>
        </w:rPr>
        <w:t>д</w:t>
      </w:r>
      <w:proofErr w:type="spellEnd"/>
      <w:r>
        <w:rPr>
          <w:rStyle w:val="FontStyle15"/>
        </w:rPr>
        <w:t xml:space="preserve">/с № 79 г. Белгорода, </w:t>
      </w:r>
      <w:r>
        <w:rPr>
          <w:rStyle w:val="FontStyle14"/>
        </w:rPr>
        <w:t xml:space="preserve">Мальцев Тимур, </w:t>
      </w:r>
      <w:r>
        <w:rPr>
          <w:rStyle w:val="FontStyle15"/>
        </w:rPr>
        <w:t xml:space="preserve">воспитанник старшей группы МБДОУ </w:t>
      </w:r>
      <w:proofErr w:type="spellStart"/>
      <w:r>
        <w:rPr>
          <w:rStyle w:val="FontStyle15"/>
        </w:rPr>
        <w:t>д</w:t>
      </w:r>
      <w:proofErr w:type="spellEnd"/>
      <w:r>
        <w:rPr>
          <w:rStyle w:val="FontStyle15"/>
        </w:rPr>
        <w:t>/с № 79 г</w:t>
      </w:r>
      <w:proofErr w:type="gramStart"/>
      <w:r>
        <w:rPr>
          <w:rStyle w:val="FontStyle15"/>
        </w:rPr>
        <w:t>.Б</w:t>
      </w:r>
      <w:proofErr w:type="gramEnd"/>
      <w:r>
        <w:rPr>
          <w:rStyle w:val="FontStyle15"/>
        </w:rPr>
        <w:t>елгорода</w:t>
      </w:r>
    </w:p>
    <w:p w:rsidR="00000000" w:rsidRDefault="005E18C4">
      <w:pPr>
        <w:pStyle w:val="Style5"/>
        <w:widowControl/>
        <w:spacing w:line="480" w:lineRule="exact"/>
        <w:ind w:left="672"/>
        <w:rPr>
          <w:rStyle w:val="FontStyle15"/>
        </w:rPr>
        <w:sectPr w:rsidR="00000000">
          <w:type w:val="continuous"/>
          <w:pgSz w:w="11905" w:h="16837"/>
          <w:pgMar w:top="1797" w:right="1294" w:bottom="1440" w:left="2014" w:header="720" w:footer="720" w:gutter="0"/>
          <w:cols w:space="60"/>
          <w:noEndnote/>
        </w:sectPr>
      </w:pPr>
    </w:p>
    <w:p w:rsidR="00000000" w:rsidRDefault="005E18C4">
      <w:pPr>
        <w:pStyle w:val="Style8"/>
        <w:widowControl/>
        <w:spacing w:line="475" w:lineRule="exact"/>
        <w:ind w:right="19"/>
        <w:jc w:val="center"/>
        <w:rPr>
          <w:rStyle w:val="FontStyle14"/>
        </w:rPr>
      </w:pPr>
      <w:r>
        <w:rPr>
          <w:rStyle w:val="FontStyle14"/>
        </w:rPr>
        <w:lastRenderedPageBreak/>
        <w:t>Введение</w:t>
      </w:r>
    </w:p>
    <w:p w:rsidR="00000000" w:rsidRDefault="005E18C4">
      <w:pPr>
        <w:pStyle w:val="Style7"/>
        <w:widowControl/>
        <w:spacing w:line="475" w:lineRule="exact"/>
        <w:rPr>
          <w:rStyle w:val="FontStyle15"/>
        </w:rPr>
      </w:pPr>
      <w:r>
        <w:rPr>
          <w:rStyle w:val="FontStyle15"/>
        </w:rPr>
        <w:t xml:space="preserve">Важную роль в жизни ребенка с ограниченными возможностями здоровья играют книги. Одним </w:t>
      </w:r>
      <w:r>
        <w:rPr>
          <w:rStyle w:val="FontStyle15"/>
        </w:rPr>
        <w:t>из способов приобщения детей к использованию книг в самостоятельной и непосредственно-образовательной деятельности является создание тактильных книг, помогающих решать не только образовательные, развивающие, но и коррекционные задачи.</w:t>
      </w:r>
    </w:p>
    <w:p w:rsidR="00000000" w:rsidRDefault="005E18C4">
      <w:pPr>
        <w:pStyle w:val="Style7"/>
        <w:widowControl/>
        <w:spacing w:before="5" w:line="475" w:lineRule="exact"/>
        <w:ind w:firstLine="701"/>
        <w:rPr>
          <w:rStyle w:val="FontStyle15"/>
        </w:rPr>
      </w:pPr>
      <w:r>
        <w:rPr>
          <w:rStyle w:val="FontStyle15"/>
        </w:rPr>
        <w:t>Эта книга полна сюрпр</w:t>
      </w:r>
      <w:r>
        <w:rPr>
          <w:rStyle w:val="FontStyle15"/>
        </w:rPr>
        <w:t>изов. Дошкольники с большим интересом и восхищением открывают и обследуют ее страница за страницей. Страницы тактильных книг с рисунками представляют собой объемные картинки - конструкции, для создания которых используются самые различные подручные и натур</w:t>
      </w:r>
      <w:r>
        <w:rPr>
          <w:rStyle w:val="FontStyle15"/>
        </w:rPr>
        <w:t>альные природные материалы.</w:t>
      </w:r>
    </w:p>
    <w:p w:rsidR="00000000" w:rsidRDefault="005E18C4">
      <w:pPr>
        <w:pStyle w:val="Style8"/>
        <w:widowControl/>
        <w:spacing w:before="10" w:line="475" w:lineRule="exact"/>
        <w:ind w:right="14"/>
        <w:jc w:val="center"/>
        <w:rPr>
          <w:rStyle w:val="FontStyle14"/>
        </w:rPr>
      </w:pPr>
      <w:r>
        <w:rPr>
          <w:rStyle w:val="FontStyle14"/>
        </w:rPr>
        <w:t>Основная часть</w:t>
      </w:r>
    </w:p>
    <w:p w:rsidR="00000000" w:rsidRDefault="005E18C4">
      <w:pPr>
        <w:pStyle w:val="Style9"/>
        <w:widowControl/>
        <w:spacing w:line="475" w:lineRule="exact"/>
        <w:rPr>
          <w:rStyle w:val="FontStyle15"/>
        </w:rPr>
      </w:pPr>
      <w:r>
        <w:rPr>
          <w:rStyle w:val="FontStyle15"/>
        </w:rPr>
        <w:t>Цель тактильных книг - формирование целостной картины мира и познавательного интереса к нему у детей дошкольного возраста. Коррекционные задачи тактильных книг:</w:t>
      </w:r>
    </w:p>
    <w:p w:rsidR="00000000" w:rsidRDefault="005E18C4">
      <w:pPr>
        <w:pStyle w:val="Style6"/>
        <w:widowControl/>
        <w:spacing w:before="5" w:line="475" w:lineRule="exact"/>
        <w:ind w:right="10"/>
        <w:rPr>
          <w:rStyle w:val="FontStyle15"/>
        </w:rPr>
      </w:pPr>
      <w:r>
        <w:rPr>
          <w:rStyle w:val="FontStyle15"/>
        </w:rPr>
        <w:t>эти книги необходимы для развития компенсаторных воз</w:t>
      </w:r>
      <w:r>
        <w:rPr>
          <w:rStyle w:val="FontStyle15"/>
        </w:rPr>
        <w:t xml:space="preserve">можностей слепых - восполнения недостатка зрения тактильными ощущениями. Главная задача тактильной книги - помочь слепым или слабовидящим детям в обследовании и восприятии окружающего мира. Наличие в книге пуговиц, молний, шнурков помогает детям развивать </w:t>
      </w:r>
      <w:r>
        <w:rPr>
          <w:rStyle w:val="FontStyle15"/>
        </w:rPr>
        <w:t>мелкую моторику рук. Читая книгу, ребенок может узнать сказку, познакомиться с животными, с предметами домашнего обихода, с различными инструментами.</w:t>
      </w:r>
    </w:p>
    <w:p w:rsidR="00000000" w:rsidRDefault="005E18C4">
      <w:pPr>
        <w:pStyle w:val="Style9"/>
        <w:widowControl/>
        <w:spacing w:before="5" w:line="475" w:lineRule="exact"/>
        <w:ind w:right="14" w:firstLine="701"/>
        <w:jc w:val="both"/>
        <w:rPr>
          <w:rStyle w:val="FontStyle15"/>
        </w:rPr>
      </w:pPr>
      <w:r>
        <w:rPr>
          <w:rStyle w:val="FontStyle15"/>
        </w:rPr>
        <w:t xml:space="preserve">С помощью тактильной книги обогащается словарный запас ребенка. Его пальчики способны «увидеть» то, о чем </w:t>
      </w:r>
      <w:r>
        <w:rPr>
          <w:rStyle w:val="FontStyle15"/>
        </w:rPr>
        <w:t>говорится в книжке, а родители могут обсудить с ним прочитанное.</w:t>
      </w:r>
    </w:p>
    <w:p w:rsidR="00000000" w:rsidRDefault="005E18C4">
      <w:pPr>
        <w:pStyle w:val="Style9"/>
        <w:widowControl/>
        <w:spacing w:before="5" w:line="475" w:lineRule="exact"/>
        <w:ind w:right="14" w:firstLine="701"/>
        <w:jc w:val="both"/>
        <w:rPr>
          <w:rStyle w:val="FontStyle15"/>
        </w:rPr>
        <w:sectPr w:rsidR="00000000">
          <w:pgSz w:w="11905" w:h="16837"/>
          <w:pgMar w:top="1398" w:right="1320" w:bottom="1302" w:left="2040" w:header="720" w:footer="720" w:gutter="0"/>
          <w:cols w:space="60"/>
          <w:noEndnote/>
        </w:sectPr>
      </w:pPr>
    </w:p>
    <w:p w:rsidR="00000000" w:rsidRDefault="005E18C4">
      <w:pPr>
        <w:pStyle w:val="Style8"/>
        <w:widowControl/>
        <w:spacing w:line="475" w:lineRule="exact"/>
        <w:ind w:right="38"/>
        <w:jc w:val="center"/>
        <w:rPr>
          <w:rStyle w:val="FontStyle14"/>
        </w:rPr>
      </w:pPr>
      <w:r>
        <w:rPr>
          <w:rStyle w:val="FontStyle14"/>
        </w:rPr>
        <w:lastRenderedPageBreak/>
        <w:t>Заключение</w:t>
      </w:r>
    </w:p>
    <w:p w:rsidR="00000000" w:rsidRDefault="005E18C4">
      <w:pPr>
        <w:pStyle w:val="Style6"/>
        <w:widowControl/>
        <w:spacing w:line="475" w:lineRule="exact"/>
        <w:jc w:val="left"/>
        <w:rPr>
          <w:rStyle w:val="FontStyle15"/>
        </w:rPr>
      </w:pPr>
      <w:r>
        <w:rPr>
          <w:rStyle w:val="FontStyle15"/>
        </w:rPr>
        <w:t>В чем уникальность и ценность таких книжек?</w:t>
      </w:r>
    </w:p>
    <w:p w:rsidR="00000000" w:rsidRDefault="005E18C4">
      <w:pPr>
        <w:pStyle w:val="Style6"/>
        <w:widowControl/>
        <w:spacing w:line="475" w:lineRule="exact"/>
        <w:ind w:right="10"/>
        <w:rPr>
          <w:rStyle w:val="FontStyle15"/>
        </w:rPr>
      </w:pPr>
      <w:r>
        <w:rPr>
          <w:rStyle w:val="FontStyle15"/>
        </w:rPr>
        <w:t>Уникальность книг - в их эксклюзивности, непохожести одной на другую, каждая создается в единственном экземпляре.</w:t>
      </w:r>
      <w:r>
        <w:rPr>
          <w:rStyle w:val="FontStyle15"/>
        </w:rPr>
        <w:t xml:space="preserve"> С их помощью ребенок получает знания не только о форме предмета, но и его фактуре. Кроме того, хорошо выполненная рукодельная книга способствует формированию у ребенка интереса к чтению и, что очень ценно, при соответствующем обучении она становится для р</w:t>
      </w:r>
      <w:r>
        <w:rPr>
          <w:rStyle w:val="FontStyle15"/>
        </w:rPr>
        <w:t>ебенка «своей» книгой. Это обретение позволяет ему быть равным, то есть не ущемленным по сравнению со зрячими сверстниками.</w:t>
      </w:r>
    </w:p>
    <w:p w:rsidR="00000000" w:rsidRDefault="005E18C4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5E18C4">
      <w:pPr>
        <w:pStyle w:val="Style8"/>
        <w:widowControl/>
        <w:spacing w:before="235" w:line="475" w:lineRule="exact"/>
        <w:rPr>
          <w:rStyle w:val="FontStyle14"/>
        </w:rPr>
      </w:pPr>
      <w:r>
        <w:rPr>
          <w:rStyle w:val="FontStyle14"/>
        </w:rPr>
        <w:t>Список используемой литературы</w:t>
      </w:r>
    </w:p>
    <w:p w:rsidR="00F075A0" w:rsidRDefault="005E18C4">
      <w:pPr>
        <w:pStyle w:val="Style6"/>
        <w:widowControl/>
        <w:spacing w:line="475" w:lineRule="exact"/>
        <w:rPr>
          <w:rStyle w:val="FontStyle15"/>
        </w:rPr>
      </w:pPr>
      <w:r>
        <w:rPr>
          <w:rStyle w:val="FontStyle15"/>
        </w:rPr>
        <w:t>1. Колесник В. В., Макаров Ю.И. Стихи и сказки: стихи и сказки для детей. - Белгород, 2008.</w:t>
      </w:r>
    </w:p>
    <w:sectPr w:rsidR="00F075A0">
      <w:pgSz w:w="11905" w:h="16837"/>
      <w:pgMar w:top="1549" w:right="1330" w:bottom="1440" w:left="205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8C4" w:rsidRDefault="005E18C4">
      <w:r>
        <w:separator/>
      </w:r>
    </w:p>
  </w:endnote>
  <w:endnote w:type="continuationSeparator" w:id="0">
    <w:p w:rsidR="005E18C4" w:rsidRDefault="005E18C4" w:rsidP="000B4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8C4" w:rsidRDefault="005E18C4">
      <w:r>
        <w:separator/>
      </w:r>
    </w:p>
  </w:footnote>
  <w:footnote w:type="continuationSeparator" w:id="0">
    <w:p w:rsidR="005E18C4" w:rsidRDefault="005E18C4" w:rsidP="000B4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075A0"/>
    <w:rsid w:val="005E18C4"/>
    <w:rsid w:val="00F0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Impact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Impact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1320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480" w:lineRule="exact"/>
      <w:jc w:val="center"/>
    </w:pPr>
  </w:style>
  <w:style w:type="paragraph" w:customStyle="1" w:styleId="Style5">
    <w:name w:val="Style5"/>
    <w:basedOn w:val="a"/>
    <w:uiPriority w:val="99"/>
    <w:pPr>
      <w:spacing w:line="482" w:lineRule="exact"/>
      <w:jc w:val="center"/>
    </w:pPr>
  </w:style>
  <w:style w:type="paragraph" w:customStyle="1" w:styleId="Style6">
    <w:name w:val="Style6"/>
    <w:basedOn w:val="a"/>
    <w:uiPriority w:val="99"/>
    <w:pPr>
      <w:spacing w:line="480" w:lineRule="exact"/>
      <w:jc w:val="both"/>
    </w:pPr>
  </w:style>
  <w:style w:type="paragraph" w:customStyle="1" w:styleId="Style7">
    <w:name w:val="Style7"/>
    <w:basedOn w:val="a"/>
    <w:uiPriority w:val="99"/>
    <w:pPr>
      <w:spacing w:line="477" w:lineRule="exact"/>
      <w:ind w:firstLine="696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478" w:lineRule="exact"/>
      <w:ind w:firstLine="696"/>
    </w:pPr>
  </w:style>
  <w:style w:type="character" w:customStyle="1" w:styleId="FontStyle11">
    <w:name w:val="Font Style11"/>
    <w:basedOn w:val="a0"/>
    <w:uiPriority w:val="99"/>
    <w:rPr>
      <w:rFonts w:ascii="Impact" w:hAnsi="Impact" w:cs="Impact"/>
      <w:spacing w:val="-20"/>
      <w:sz w:val="72"/>
      <w:szCs w:val="7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Brail</dc:creator>
  <cp:lastModifiedBy>Brail</cp:lastModifiedBy>
  <cp:revision>1</cp:revision>
  <dcterms:created xsi:type="dcterms:W3CDTF">2017-11-30T07:53:00Z</dcterms:created>
  <dcterms:modified xsi:type="dcterms:W3CDTF">2017-11-30T07:54:00Z</dcterms:modified>
</cp:coreProperties>
</file>